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E07" w14:textId="292A9644" w:rsidR="009C29B7" w:rsidRPr="008B7E2C" w:rsidRDefault="008B7E2C" w:rsidP="009C29B7">
      <w:pPr>
        <w:pStyle w:val="Heading1"/>
        <w:rPr>
          <w:rFonts w:cs="Times New Roman"/>
          <w:lang w:val="lt-LT"/>
        </w:rPr>
      </w:pPr>
      <w:proofErr w:type="spellStart"/>
      <w:r w:rsidRPr="008B7E2C">
        <w:rPr>
          <w:rFonts w:cs="Times New Roman"/>
          <w:lang w:val="en-NL"/>
        </w:rPr>
        <w:t>Kurso</w:t>
      </w:r>
      <w:proofErr w:type="spellEnd"/>
      <w:r w:rsidRPr="008B7E2C">
        <w:rPr>
          <w:rFonts w:cs="Times New Roman"/>
          <w:lang w:val="en-NL"/>
        </w:rPr>
        <w:t xml:space="preserve"> </w:t>
      </w:r>
      <w:proofErr w:type="spellStart"/>
      <w:r w:rsidRPr="008B7E2C">
        <w:rPr>
          <w:rFonts w:cs="Times New Roman"/>
          <w:lang w:val="en-NL"/>
        </w:rPr>
        <w:t>apra</w:t>
      </w:r>
      <w:proofErr w:type="spellEnd"/>
      <w:r>
        <w:rPr>
          <w:rFonts w:cs="Times New Roman"/>
          <w:lang w:val="lt-LT"/>
        </w:rPr>
        <w:t>šymas</w:t>
      </w:r>
    </w:p>
    <w:p w14:paraId="58156B55" w14:textId="77777777" w:rsidR="00AE3E91" w:rsidRPr="008B7E2C" w:rsidRDefault="00AE3E91" w:rsidP="00AE3E91">
      <w:pPr>
        <w:rPr>
          <w:rFonts w:ascii="Cambria" w:hAnsi="Cambria"/>
          <w:sz w:val="24"/>
          <w:szCs w:val="24"/>
        </w:rPr>
      </w:pPr>
      <w:proofErr w:type="spellStart"/>
      <w:r w:rsidRPr="008B7E2C">
        <w:rPr>
          <w:rFonts w:ascii="Cambria" w:hAnsi="Cambria"/>
          <w:sz w:val="24"/>
          <w:szCs w:val="24"/>
        </w:rPr>
        <w:t>Pasiruošę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išvykti</w:t>
      </w:r>
      <w:proofErr w:type="spellEnd"/>
      <w:r w:rsidRPr="008B7E2C">
        <w:rPr>
          <w:rFonts w:ascii="Cambria" w:hAnsi="Cambria"/>
          <w:sz w:val="24"/>
          <w:szCs w:val="24"/>
        </w:rPr>
        <w:t xml:space="preserve"> ... </w:t>
      </w:r>
      <w:proofErr w:type="spellStart"/>
      <w:r w:rsidRPr="008B7E2C">
        <w:rPr>
          <w:rFonts w:ascii="Cambria" w:hAnsi="Cambria"/>
          <w:sz w:val="24"/>
          <w:szCs w:val="24"/>
        </w:rPr>
        <w:t>arba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gyventi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taip</w:t>
      </w:r>
      <w:proofErr w:type="spellEnd"/>
      <w:r w:rsidRPr="008B7E2C">
        <w:rPr>
          <w:rFonts w:ascii="Cambria" w:hAnsi="Cambria"/>
          <w:sz w:val="24"/>
          <w:szCs w:val="24"/>
        </w:rPr>
        <w:t xml:space="preserve">, tarsi </w:t>
      </w:r>
      <w:proofErr w:type="spellStart"/>
      <w:r w:rsidRPr="008B7E2C">
        <w:rPr>
          <w:rFonts w:ascii="Cambria" w:hAnsi="Cambria"/>
          <w:sz w:val="24"/>
          <w:szCs w:val="24"/>
        </w:rPr>
        <w:t>rytoj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mirtumėte</w:t>
      </w:r>
      <w:proofErr w:type="spellEnd"/>
      <w:r w:rsidRPr="008B7E2C">
        <w:rPr>
          <w:rFonts w:ascii="Cambria" w:hAnsi="Cambria"/>
          <w:sz w:val="24"/>
          <w:szCs w:val="24"/>
        </w:rPr>
        <w:t xml:space="preserve">. </w:t>
      </w:r>
      <w:proofErr w:type="spellStart"/>
      <w:r w:rsidRPr="008B7E2C">
        <w:rPr>
          <w:rFonts w:ascii="Cambria" w:hAnsi="Cambria"/>
          <w:sz w:val="24"/>
          <w:szCs w:val="24"/>
        </w:rPr>
        <w:t>Mokykis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taip</w:t>
      </w:r>
      <w:proofErr w:type="spellEnd"/>
      <w:r w:rsidRPr="008B7E2C">
        <w:rPr>
          <w:rFonts w:ascii="Cambria" w:hAnsi="Cambria"/>
          <w:sz w:val="24"/>
          <w:szCs w:val="24"/>
        </w:rPr>
        <w:t xml:space="preserve">, tarsi </w:t>
      </w:r>
      <w:proofErr w:type="spellStart"/>
      <w:r w:rsidRPr="008B7E2C">
        <w:rPr>
          <w:rFonts w:ascii="Cambria" w:hAnsi="Cambria"/>
          <w:sz w:val="24"/>
          <w:szCs w:val="24"/>
        </w:rPr>
        <w:t>gyventum</w:t>
      </w:r>
      <w:proofErr w:type="spellEnd"/>
      <w:r w:rsidRPr="008B7E2C">
        <w:rPr>
          <w:rFonts w:ascii="Cambria" w:hAnsi="Cambria"/>
          <w:sz w:val="24"/>
          <w:szCs w:val="24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</w:rPr>
        <w:t>amžinai</w:t>
      </w:r>
      <w:proofErr w:type="spellEnd"/>
      <w:r w:rsidRPr="008B7E2C">
        <w:rPr>
          <w:rFonts w:ascii="Cambria" w:hAnsi="Cambria"/>
          <w:sz w:val="24"/>
          <w:szCs w:val="24"/>
        </w:rPr>
        <w:t xml:space="preserve"> (</w:t>
      </w:r>
      <w:proofErr w:type="spellStart"/>
      <w:r w:rsidRPr="008B7E2C">
        <w:rPr>
          <w:rFonts w:ascii="Cambria" w:hAnsi="Cambria"/>
          <w:sz w:val="24"/>
          <w:szCs w:val="24"/>
        </w:rPr>
        <w:t>Mahathma</w:t>
      </w:r>
      <w:proofErr w:type="spellEnd"/>
      <w:r w:rsidRPr="008B7E2C">
        <w:rPr>
          <w:rFonts w:ascii="Cambria" w:hAnsi="Cambria"/>
          <w:sz w:val="24"/>
          <w:szCs w:val="24"/>
        </w:rPr>
        <w:t xml:space="preserve"> Gandhi)</w:t>
      </w:r>
    </w:p>
    <w:p w14:paraId="48C3933D" w14:textId="77777777" w:rsidR="00AE3E91" w:rsidRPr="008B7E2C" w:rsidRDefault="00AE3E91" w:rsidP="00AE3E91">
      <w:pPr>
        <w:rPr>
          <w:rFonts w:ascii="Cambria" w:hAnsi="Cambria"/>
          <w:sz w:val="24"/>
          <w:szCs w:val="24"/>
          <w:lang w:val="fr-FR"/>
        </w:rPr>
      </w:pPr>
      <w:proofErr w:type="spellStart"/>
      <w:r w:rsidRPr="008B7E2C">
        <w:rPr>
          <w:rFonts w:ascii="Cambria" w:hAnsi="Cambria"/>
          <w:sz w:val="24"/>
          <w:szCs w:val="24"/>
          <w:lang w:val="fr-FR"/>
        </w:rPr>
        <w:t>Kodėl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 xml:space="preserve"> mes </w:t>
      </w:r>
      <w:proofErr w:type="spellStart"/>
      <w:r w:rsidRPr="008B7E2C">
        <w:rPr>
          <w:rFonts w:ascii="Cambria" w:hAnsi="Cambria"/>
          <w:sz w:val="24"/>
          <w:szCs w:val="24"/>
          <w:lang w:val="fr-FR"/>
        </w:rPr>
        <w:t>mirštame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>? Nes mes gyvename. Akistata su mirtimi keičia kiekvieną žmogų. Tai sukelia stipriausias emocijas, liūdesį, pyktį, baimę, neviltį ir galiausiai - intuityvų suvokimą, kad pagaliau būsime laisvi. Šiame kurse apžvelgsime dvasinius, biologinius ir fizinius mirties aspektus. Tai, ką kiekvienas turi padaryti, kad pasiruoštų išvykimui - pokalbiai su draugais ir artimaisiais, paveldėjimo klausimų sprendimas, ką daryti su asmenine ir šeimos nuosavybe, priežiūros galimybės ir taip pat nepamirškime įvairių tradicijų ir mitų.</w:t>
      </w:r>
    </w:p>
    <w:p w14:paraId="11F47290" w14:textId="4E55EE4C" w:rsidR="00AE3E91" w:rsidRPr="008B7E2C" w:rsidRDefault="00AE3E91" w:rsidP="00AE3E91">
      <w:pPr>
        <w:rPr>
          <w:rFonts w:ascii="Cambria" w:hAnsi="Cambria"/>
          <w:sz w:val="24"/>
          <w:szCs w:val="24"/>
          <w:lang w:val="en-US"/>
        </w:rPr>
      </w:pPr>
      <w:proofErr w:type="spellStart"/>
      <w:r w:rsidRPr="008B7E2C">
        <w:rPr>
          <w:rFonts w:ascii="Cambria" w:hAnsi="Cambria"/>
          <w:sz w:val="24"/>
          <w:szCs w:val="24"/>
          <w:lang w:val="fr-FR"/>
        </w:rPr>
        <w:t>Studijų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fr-FR"/>
        </w:rPr>
        <w:t>kurso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fr-FR"/>
        </w:rPr>
        <w:t>planavimas</w:t>
      </w:r>
      <w:proofErr w:type="spellEnd"/>
      <w:r w:rsidR="008B7E2C">
        <w:rPr>
          <w:rFonts w:ascii="Cambria" w:hAnsi="Cambria"/>
          <w:sz w:val="24"/>
          <w:szCs w:val="24"/>
          <w:lang w:val="en-US"/>
        </w:rPr>
        <w:t>:</w:t>
      </w:r>
    </w:p>
    <w:p w14:paraId="69DBCB43" w14:textId="77777777" w:rsidR="00AE3E91" w:rsidRPr="008B7E2C" w:rsidRDefault="00AE3E91" w:rsidP="00AE3E91">
      <w:pPr>
        <w:rPr>
          <w:rFonts w:ascii="Cambria" w:hAnsi="Cambria"/>
          <w:sz w:val="24"/>
          <w:szCs w:val="24"/>
          <w:lang w:val="fr-FR"/>
        </w:rPr>
      </w:pPr>
      <w:proofErr w:type="spellStart"/>
      <w:r w:rsidRPr="008B7E2C">
        <w:rPr>
          <w:rFonts w:ascii="Cambria" w:hAnsi="Cambria"/>
          <w:sz w:val="24"/>
          <w:szCs w:val="24"/>
          <w:lang w:val="fr-FR"/>
        </w:rPr>
        <w:t>Mokymų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fr-FR"/>
        </w:rPr>
        <w:t>skaičius</w:t>
      </w:r>
      <w:proofErr w:type="spellEnd"/>
      <w:r w:rsidRPr="008B7E2C">
        <w:rPr>
          <w:rFonts w:ascii="Cambria" w:hAnsi="Cambria"/>
          <w:sz w:val="24"/>
          <w:szCs w:val="24"/>
          <w:lang w:val="fr-FR"/>
        </w:rPr>
        <w:t xml:space="preserve"> 5. Mokymų trukmė - 4 akademinės valandos, iš viso 20 akademinių valandų, įskaitant 16 valandų diskusijų (pokalbių) ir 4 valandų praktikos.</w:t>
      </w:r>
    </w:p>
    <w:p w14:paraId="37666048" w14:textId="3011B816" w:rsidR="00AE3E91" w:rsidRPr="008B7E2C" w:rsidRDefault="00AE3E91" w:rsidP="00AE3E91">
      <w:pPr>
        <w:rPr>
          <w:rFonts w:ascii="Cambria" w:hAnsi="Cambria"/>
          <w:sz w:val="24"/>
          <w:szCs w:val="24"/>
          <w:lang w:val="en-GB"/>
        </w:rPr>
      </w:pPr>
      <w:proofErr w:type="spellStart"/>
      <w:r w:rsidRPr="008B7E2C">
        <w:rPr>
          <w:rFonts w:ascii="Cambria" w:hAnsi="Cambria"/>
          <w:sz w:val="24"/>
          <w:szCs w:val="24"/>
          <w:lang w:val="en-GB"/>
        </w:rPr>
        <w:t>Teminis</w:t>
      </w:r>
      <w:proofErr w:type="spellEnd"/>
      <w:r w:rsidRPr="008B7E2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en-GB"/>
        </w:rPr>
        <w:t>studijų</w:t>
      </w:r>
      <w:proofErr w:type="spellEnd"/>
      <w:r w:rsidRPr="008B7E2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en-GB"/>
        </w:rPr>
        <w:t>kurso</w:t>
      </w:r>
      <w:proofErr w:type="spellEnd"/>
      <w:r w:rsidRPr="008B7E2C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8B7E2C">
        <w:rPr>
          <w:rFonts w:ascii="Cambria" w:hAnsi="Cambria"/>
          <w:sz w:val="24"/>
          <w:szCs w:val="24"/>
          <w:lang w:val="en-GB"/>
        </w:rPr>
        <w:t>planas</w:t>
      </w:r>
      <w:proofErr w:type="spellEnd"/>
    </w:p>
    <w:p w14:paraId="612D4C33" w14:textId="51A3ADE7" w:rsidR="009C29B7" w:rsidRDefault="009C29B7" w:rsidP="009C29B7">
      <w:pPr>
        <w:rPr>
          <w:rStyle w:val="word"/>
          <w:rFonts w:cs="Times New Roman"/>
          <w:b/>
          <w:szCs w:val="28"/>
          <w:lang w:val="lv-LV"/>
        </w:rPr>
      </w:pPr>
    </w:p>
    <w:tbl>
      <w:tblPr>
        <w:tblStyle w:val="TableGrid"/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4284"/>
        <w:gridCol w:w="1561"/>
        <w:gridCol w:w="1276"/>
        <w:gridCol w:w="1957"/>
      </w:tblGrid>
      <w:tr w:rsidR="009C29B7" w14:paraId="3E86DAD8" w14:textId="77777777" w:rsidTr="009C29B7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2E73" w14:textId="77777777" w:rsidR="009C29B7" w:rsidRDefault="009C29B7">
            <w:pPr>
              <w:rPr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B729" w14:textId="3E51E46B" w:rsidR="009C29B7" w:rsidRDefault="009C29B7">
            <w:pPr>
              <w:tabs>
                <w:tab w:val="left" w:pos="1590"/>
              </w:tabs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ab/>
            </w:r>
            <w:proofErr w:type="spellStart"/>
            <w:r w:rsidR="005D7903">
              <w:rPr>
                <w:rFonts w:cs="Times New Roman"/>
                <w:b/>
                <w:sz w:val="24"/>
                <w:szCs w:val="24"/>
                <w:lang w:val="en-GB"/>
              </w:rPr>
              <w:t>Mokymo</w:t>
            </w:r>
            <w:proofErr w:type="spellEnd"/>
            <w:r w:rsidR="005D7903"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D7903">
              <w:rPr>
                <w:rFonts w:cs="Times New Roman"/>
                <w:b/>
                <w:sz w:val="24"/>
                <w:szCs w:val="24"/>
                <w:lang w:val="en-GB"/>
              </w:rPr>
              <w:t>d</w:t>
            </w:r>
            <w:r w:rsidR="008B7E2C">
              <w:rPr>
                <w:rFonts w:cs="Times New Roman"/>
                <w:b/>
                <w:sz w:val="24"/>
                <w:szCs w:val="24"/>
                <w:lang w:val="en-GB"/>
              </w:rPr>
              <w:t>alykas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161" w14:textId="5A37E3A0" w:rsidR="009C29B7" w:rsidRDefault="009C29B7">
            <w:pPr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B7E2C">
              <w:rPr>
                <w:rFonts w:cs="Times New Roman"/>
                <w:b/>
                <w:sz w:val="24"/>
                <w:szCs w:val="24"/>
                <w:lang w:val="en-GB"/>
              </w:rPr>
              <w:t>Forma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25D9" w14:textId="6649AE87" w:rsidR="009C29B7" w:rsidRPr="008B7E2C" w:rsidRDefault="008B7E2C">
            <w:pPr>
              <w:rPr>
                <w:rFonts w:cs="Times New Roman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en-GB"/>
              </w:rPr>
              <w:t>Trukm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lt-LT"/>
              </w:rPr>
              <w:t>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FE34" w14:textId="1AD74C97" w:rsidR="009C29B7" w:rsidRDefault="008B7E2C">
            <w:pPr>
              <w:rPr>
                <w:rFonts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en-GB"/>
              </w:rPr>
              <w:t>Mokymo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  <w:lang w:val="en-GB"/>
              </w:rPr>
              <w:t>priemonė</w:t>
            </w:r>
            <w:proofErr w:type="spellEnd"/>
          </w:p>
        </w:tc>
      </w:tr>
      <w:tr w:rsidR="009C29B7" w:rsidRPr="00652E9B" w14:paraId="021234FA" w14:textId="77777777" w:rsidTr="009C29B7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505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</w:p>
          <w:p w14:paraId="7F4437E0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8E6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A. Filosofiniai ir dvasiniai aspektai</w:t>
            </w:r>
          </w:p>
          <w:p w14:paraId="3B9A418E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Apreiškimai apie gyvenimą: dalykai, dėl kurių labiausiai gaila nugyvenus gyvenimą ir atsidūrus mirties patale.</w:t>
            </w:r>
          </w:p>
          <w:p w14:paraId="27D1C41F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B. Nepatogus “klausimas visiems</w:t>
            </w:r>
          </w:p>
          <w:p w14:paraId="355DA371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Ką daryti su nuotraukomis, asmeniniais daiktais?</w:t>
            </w:r>
          </w:p>
          <w:p w14:paraId="6453F925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Ką palikti artimiesiems ir draugams?</w:t>
            </w:r>
          </w:p>
          <w:p w14:paraId="2D532F2B" w14:textId="0489EB25" w:rsidR="009C29B7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Ką ir kodėl įtraukti į laišką, kokius užsakymus atlikti?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A07" w14:textId="791D6C6D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Pokalbis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filmuota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medžiga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.</w:t>
            </w:r>
          </w:p>
          <w:p w14:paraId="6CA5AA8C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</w:p>
          <w:p w14:paraId="2A8CAE4D" w14:textId="6A33E578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Pr</w:t>
            </w:r>
            <w:r w:rsidR="006475BD"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aktiniai</w:t>
            </w:r>
            <w:proofErr w:type="spellEnd"/>
            <w:r w:rsidR="006475BD"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475BD"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pavyzdžiai</w:t>
            </w:r>
            <w:proofErr w:type="spellEnd"/>
          </w:p>
          <w:p w14:paraId="72079A1C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1B8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2</w:t>
            </w:r>
          </w:p>
          <w:p w14:paraId="05A488E7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</w:p>
          <w:p w14:paraId="1424BD38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</w:p>
          <w:p w14:paraId="607BC2C4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</w:p>
          <w:p w14:paraId="06EBC69A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BCEB" w14:textId="05DB3D5F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Kompiuteris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projektorius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ekranas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pristatymo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medžiaga</w:t>
            </w:r>
            <w:proofErr w:type="spellEnd"/>
          </w:p>
        </w:tc>
      </w:tr>
      <w:tr w:rsidR="009C29B7" w:rsidRPr="00652E9B" w14:paraId="5FCF52F3" w14:textId="77777777" w:rsidTr="009C29B7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17BE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894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Socialiniai aspektai ir įvairios tradicijos</w:t>
            </w:r>
          </w:p>
          <w:p w14:paraId="46021FC0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Rygos Stradino universiteto tyrimas „Memento mori: gyvenimo pabaiga, mirtis ir įsivaizduojamas pomirtinis gyvenimas šiuolaikiniame Latvijos gyvenimo pasaulyje“ (2020/2021)</w:t>
            </w:r>
          </w:p>
          <w:p w14:paraId="5A88D780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Laidojimo tradicijos ir mitai.</w:t>
            </w:r>
          </w:p>
          <w:p w14:paraId="06651DD4" w14:textId="4EC01FAB" w:rsidR="009C29B7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Kapinių šventė: vietinės mirties tradicijos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768" w14:textId="1491974D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 xml:space="preserve">Trumpa paskaita ir priststymas </w:t>
            </w:r>
            <w:r w:rsidRPr="00652E9B">
              <w:rPr>
                <w:rFonts w:ascii="Cambria" w:hAnsi="Cambria" w:cs="Times New Roman"/>
                <w:sz w:val="24"/>
                <w:szCs w:val="24"/>
              </w:rPr>
              <w:t>, diskusija, šaltini</w:t>
            </w:r>
            <w:r w:rsidR="00652E9B" w:rsidRPr="00652E9B">
              <w:rPr>
                <w:rFonts w:ascii="Cambria" w:hAnsi="Cambria" w:cs="Times New Roman"/>
                <w:sz w:val="24"/>
                <w:szCs w:val="24"/>
              </w:rPr>
              <w:t>ų analizė</w:t>
            </w:r>
            <w:r w:rsidR="009C29B7" w:rsidRPr="00652E9B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63A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6C3D" w14:textId="73EFFB19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Kompiuteris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projektorius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ekranas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pristatymo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medžiaga</w:t>
            </w:r>
            <w:proofErr w:type="spellEnd"/>
          </w:p>
        </w:tc>
      </w:tr>
      <w:tr w:rsidR="009C29B7" w:rsidRPr="00652E9B" w14:paraId="010BCF20" w14:textId="77777777" w:rsidTr="009C29B7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89C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4B1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Išvykstant: psichologiniai ir emociniai aspektai</w:t>
            </w:r>
          </w:p>
          <w:p w14:paraId="59252B61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Sielvartas: penki sielvarto ir praradimo etapai</w:t>
            </w:r>
          </w:p>
          <w:p w14:paraId="01FE011B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Ką žmonės patiria, kai susiduria su sunkiomis ligomis ir kitų mirtimi;</w:t>
            </w:r>
          </w:p>
          <w:p w14:paraId="087D2C9F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Kaip padėti sielvarto žmogui;</w:t>
            </w:r>
          </w:p>
          <w:p w14:paraId="45259200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„Gera“ ir „bloga“ mirtis latvių liaudies išmintyje</w:t>
            </w:r>
          </w:p>
          <w:p w14:paraId="4D5EEA59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„Geros“ mirties prielaidos („American Journal of Geriatric Psychiatry“) požiūrio į mirtį paliatyviojoje terapijoje tyrimų apžvalga</w:t>
            </w:r>
          </w:p>
          <w:p w14:paraId="4D513983" w14:textId="77777777" w:rsidR="005D7903" w:rsidRPr="00652E9B" w:rsidRDefault="005D7903" w:rsidP="005D7903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Paliatyviosios pagalbos struktūra Latvijoje, Lietuvoje, Estijoje</w:t>
            </w:r>
          </w:p>
          <w:p w14:paraId="4A7ADBE2" w14:textId="401846FC" w:rsidR="009C29B7" w:rsidRPr="00652E9B" w:rsidRDefault="005D7903" w:rsidP="005D7903">
            <w:pPr>
              <w:rPr>
                <w:rFonts w:ascii="Cambria" w:hAnsi="Cambria" w:cs="Times New Roman"/>
                <w:i/>
                <w:sz w:val="24"/>
                <w:szCs w:val="24"/>
                <w:highlight w:val="yellow"/>
              </w:rPr>
            </w:pPr>
            <w:r w:rsidRPr="00652E9B">
              <w:rPr>
                <w:rFonts w:ascii="Cambria" w:hAnsi="Cambria" w:cs="Times New Roman"/>
                <w:bCs/>
                <w:sz w:val="24"/>
                <w:szCs w:val="24"/>
              </w:rPr>
              <w:t>http://www.vm.gov.lv/lv/tava_veseliba/paliativa_aprupe/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C00" w14:textId="3990DE2D" w:rsidR="009C29B7" w:rsidRPr="00652E9B" w:rsidRDefault="00652E9B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Diskusija, trumpas pristatymas, filmo fragmentai, grupės narių </w:t>
            </w:r>
            <w:r w:rsidRPr="00652E9B">
              <w:rPr>
                <w:rFonts w:ascii="Cambria" w:hAnsi="Cambria" w:cs="Times New Roman"/>
                <w:sz w:val="24"/>
                <w:szCs w:val="24"/>
              </w:rPr>
              <w:lastRenderedPageBreak/>
              <w:t>istorijos (praktika)</w:t>
            </w:r>
            <w:r w:rsidR="009C29B7" w:rsidRPr="00652E9B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7BD4B01A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2974C910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8C8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lastRenderedPageBreak/>
              <w:t>2+2</w:t>
            </w:r>
          </w:p>
          <w:p w14:paraId="6AF33C72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062DFAC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C2B8DE5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DEF5DCF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2EEC351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CC7AA4D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42DD4ECC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C7A5" w14:textId="7E503C49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lastRenderedPageBreak/>
              <w:t>Kompiuteris, projektorius, ekranas, pristatymo medžiaga</w:t>
            </w:r>
          </w:p>
        </w:tc>
      </w:tr>
      <w:tr w:rsidR="009C29B7" w:rsidRPr="00652E9B" w14:paraId="719274B9" w14:textId="77777777" w:rsidTr="009C29B7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B5C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3865" w14:textId="777DC6A1" w:rsidR="009C29B7" w:rsidRPr="00652E9B" w:rsidRDefault="005D7903" w:rsidP="00652E9B">
            <w:pPr>
              <w:rPr>
                <w:rFonts w:ascii="Cambria" w:hAnsi="Cambria"/>
                <w:sz w:val="24"/>
                <w:szCs w:val="24"/>
              </w:rPr>
            </w:pPr>
            <w:r w:rsidRPr="00652E9B">
              <w:rPr>
                <w:rFonts w:ascii="Cambria" w:hAnsi="Cambria"/>
                <w:sz w:val="24"/>
                <w:szCs w:val="24"/>
              </w:rPr>
              <w:t>Išvykstant: biologiniai aspektai Karnofsky spektaklio statuso skalė (Kathleen Dowling Singh „Grace in Dying“) Šiuolaikinis mokslinis supratimas apie gyvenimo pabaigos patirtį Netoli mirties patirtis: įvairios galimybės Istorijos, padedančios susitaikyti su mirtimi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203C" w14:textId="65B63B64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Trumpa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paskaita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ir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priststymas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5159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9BF9" w14:textId="587752F0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Kompiuteris, projektorius, ekranas, pristatymo medžiaga</w:t>
            </w:r>
          </w:p>
        </w:tc>
      </w:tr>
      <w:tr w:rsidR="009C29B7" w:rsidRPr="00652E9B" w14:paraId="3942A7E7" w14:textId="77777777" w:rsidTr="009C29B7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D22C" w14:textId="77777777" w:rsidR="009C29B7" w:rsidRDefault="009C29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DEB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Praktiniai ir teisiniai aspektai</w:t>
            </w:r>
          </w:p>
          <w:p w14:paraId="575C86B7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Pokalbiai su artimaisiais ir draugais -</w:t>
            </w:r>
          </w:p>
          <w:p w14:paraId="13A90E8C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emocinių santykių sureguliavimas</w:t>
            </w:r>
          </w:p>
          <w:p w14:paraId="579FD232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Paskutinė valia - palikimo palikimas</w:t>
            </w:r>
          </w:p>
          <w:p w14:paraId="294FB0FE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Asmeniniai linkėjimai rūpintis, laidotuvės ir įsipareigojimai</w:t>
            </w:r>
          </w:p>
          <w:p w14:paraId="7145B82B" w14:textId="77777777" w:rsidR="006475BD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Scenarijus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prieš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išvykstant</w:t>
            </w:r>
            <w:proofErr w:type="spellEnd"/>
          </w:p>
          <w:p w14:paraId="759CA2B5" w14:textId="1AB736CB" w:rsidR="009C29B7" w:rsidRPr="00652E9B" w:rsidRDefault="006475BD" w:rsidP="006475BD">
            <w:pPr>
              <w:rPr>
                <w:rFonts w:ascii="Cambria" w:hAnsi="Cambria" w:cs="Times New Roman"/>
                <w:sz w:val="24"/>
                <w:szCs w:val="24"/>
                <w:lang w:val="it-IT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  <w:lang w:val="it-IT"/>
              </w:rPr>
              <w:t>https://www.facebook.com/watch/?v=2316099621939901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C24" w14:textId="77777777" w:rsidR="006475BD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</w:p>
          <w:p w14:paraId="151ADF96" w14:textId="3BAA1AF0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Trumpa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paskaita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ir</w:t>
            </w:r>
            <w:proofErr w:type="spellEnd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>priststymas</w:t>
            </w:r>
            <w:proofErr w:type="spellEnd"/>
            <w:r w:rsidR="009C29B7" w:rsidRPr="00652E9B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2B46" w14:textId="77777777" w:rsidR="009C29B7" w:rsidRPr="00652E9B" w:rsidRDefault="009C29B7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597" w14:textId="0EB4F2F1" w:rsidR="009C29B7" w:rsidRPr="00652E9B" w:rsidRDefault="006475BD">
            <w:pPr>
              <w:rPr>
                <w:rFonts w:ascii="Cambria" w:hAnsi="Cambria" w:cs="Times New Roman"/>
                <w:sz w:val="24"/>
                <w:szCs w:val="24"/>
              </w:rPr>
            </w:pPr>
            <w:r w:rsidRPr="00652E9B">
              <w:rPr>
                <w:rFonts w:ascii="Cambria" w:hAnsi="Cambria" w:cs="Times New Roman"/>
                <w:sz w:val="24"/>
                <w:szCs w:val="24"/>
              </w:rPr>
              <w:t>Kompiuteris, projektorius, ekranas, pristatymo medžiaga</w:t>
            </w:r>
          </w:p>
        </w:tc>
      </w:tr>
    </w:tbl>
    <w:p w14:paraId="4D30211C" w14:textId="77777777" w:rsidR="009C29B7" w:rsidRDefault="009C29B7" w:rsidP="009C29B7">
      <w:pPr>
        <w:rPr>
          <w:sz w:val="28"/>
          <w:lang w:val="lv-LV"/>
        </w:rPr>
      </w:pPr>
    </w:p>
    <w:p w14:paraId="25DD7A63" w14:textId="77777777" w:rsidR="009C29B7" w:rsidRPr="009C29B7" w:rsidRDefault="009C29B7">
      <w:pPr>
        <w:rPr>
          <w:rFonts w:ascii="Cambria" w:hAnsi="Cambria"/>
          <w:sz w:val="24"/>
          <w:szCs w:val="24"/>
          <w:lang w:val="lv-LV"/>
        </w:rPr>
      </w:pPr>
    </w:p>
    <w:sectPr w:rsidR="009C29B7" w:rsidRPr="009C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2"/>
    <w:rsid w:val="005D7903"/>
    <w:rsid w:val="006418D1"/>
    <w:rsid w:val="006475BD"/>
    <w:rsid w:val="00652E9B"/>
    <w:rsid w:val="00863332"/>
    <w:rsid w:val="008B7E2C"/>
    <w:rsid w:val="009C29B7"/>
    <w:rsid w:val="00AE3E91"/>
    <w:rsid w:val="00C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12C78"/>
  <w15:chartTrackingRefBased/>
  <w15:docId w15:val="{BD93F066-48C4-43E7-A0E8-8A05B7C2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9B7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9B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9C29B7"/>
    <w:rPr>
      <w:color w:val="0563C1" w:themeColor="hyperlink"/>
      <w:u w:val="single"/>
    </w:rPr>
  </w:style>
  <w:style w:type="character" w:customStyle="1" w:styleId="word">
    <w:name w:val="word"/>
    <w:basedOn w:val="DefaultParagraphFont"/>
    <w:rsid w:val="009C29B7"/>
  </w:style>
  <w:style w:type="table" w:styleId="TableGrid">
    <w:name w:val="Table Grid"/>
    <w:basedOn w:val="TableNormal"/>
    <w:uiPriority w:val="59"/>
    <w:rsid w:val="009C29B7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29B7"/>
    <w:rPr>
      <w:i/>
      <w:iCs/>
    </w:rPr>
  </w:style>
  <w:style w:type="character" w:customStyle="1" w:styleId="jlqj4b">
    <w:name w:val="jlqj4b"/>
    <w:basedOn w:val="DefaultParagraphFont"/>
    <w:rsid w:val="005D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37069882668</dc:creator>
  <cp:keywords/>
  <dc:description/>
  <cp:lastModifiedBy>37069882668</cp:lastModifiedBy>
  <cp:revision>9</cp:revision>
  <dcterms:created xsi:type="dcterms:W3CDTF">2021-10-13T09:01:00Z</dcterms:created>
  <dcterms:modified xsi:type="dcterms:W3CDTF">2021-10-18T14:58:00Z</dcterms:modified>
</cp:coreProperties>
</file>